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56" w:rsidRPr="00B53A14" w:rsidRDefault="00055810" w:rsidP="00D0146C">
      <w:pPr>
        <w:ind w:leftChars="200" w:left="5220" w:hangingChars="100" w:hanging="4800"/>
        <w:rPr>
          <w:rFonts w:ascii="ＤＦ行書体" w:eastAsia="ＤＦ行書体" w:hAnsi="ＤＦ行書体"/>
          <w:color w:val="FBE4D5" w:themeColor="accent2" w:themeTint="33"/>
          <w:sz w:val="660"/>
          <w:szCs w:val="144"/>
        </w:rPr>
      </w:pPr>
      <w:r w:rsidRPr="00B53A14">
        <w:rPr>
          <w:rFonts w:ascii="ＤＦ行書体" w:eastAsia="ＤＦ行書体" w:hAnsi="ＤＦ行書体" w:hint="eastAsia"/>
          <w:color w:val="FBE4D5" w:themeColor="accent2" w:themeTint="33"/>
          <w:sz w:val="480"/>
          <w:szCs w:val="144"/>
        </w:rPr>
        <w:t>滝桜</w:t>
      </w:r>
    </w:p>
    <w:p w:rsidR="00A01056" w:rsidRPr="00B53A14" w:rsidRDefault="00055810" w:rsidP="006D6D5B">
      <w:pPr>
        <w:rPr>
          <w:rFonts w:ascii="ＤＦ特太ゴシック体" w:eastAsia="ＤＦ特太ゴシック体" w:hAnsi="ＤＦ特太ゴシック体"/>
          <w:color w:val="FF0000"/>
          <w:sz w:val="160"/>
        </w:rPr>
      </w:pPr>
      <w:r>
        <w:rPr>
          <w:rFonts w:hint="eastAsia"/>
        </w:rPr>
        <w:t xml:space="preserve">　　　　　　　　　　　　　　　　　　　</w:t>
      </w:r>
      <w:r w:rsidRPr="00B53A14">
        <w:rPr>
          <w:rFonts w:ascii="ＤＦ特太ゴシック体" w:eastAsia="ＤＦ特太ゴシック体" w:hAnsi="ＤＦ特太ゴシック体" w:hint="eastAsia"/>
          <w:color w:val="FF0000"/>
          <w:sz w:val="160"/>
        </w:rPr>
        <w:t>観光ボランティア</w:t>
      </w:r>
    </w:p>
    <w:p w:rsidR="00A45A19" w:rsidRPr="00A45A19" w:rsidRDefault="00A45A19" w:rsidP="00055810">
      <w:pPr>
        <w:rPr>
          <w:rFonts w:ascii="HGP明朝E" w:eastAsia="HGP明朝E" w:hAnsi="HGP明朝E"/>
          <w:szCs w:val="21"/>
        </w:rPr>
      </w:pPr>
    </w:p>
    <w:p w:rsidR="00A45A19" w:rsidRDefault="00A45A19" w:rsidP="00055810">
      <w:pPr>
        <w:rPr>
          <w:rFonts w:ascii="HGP明朝E" w:eastAsia="HGP明朝E" w:hAnsi="HGP明朝E"/>
          <w:sz w:val="96"/>
          <w:szCs w:val="96"/>
        </w:rPr>
      </w:pPr>
      <w:r>
        <w:rPr>
          <w:rFonts w:ascii="HGP明朝E" w:eastAsia="HGP明朝E" w:hAnsi="HGP明朝E" w:hint="eastAsia"/>
          <w:sz w:val="96"/>
          <w:szCs w:val="96"/>
        </w:rPr>
        <w:t xml:space="preserve">  </w:t>
      </w:r>
    </w:p>
    <w:p w:rsidR="00E12680" w:rsidRPr="00FF2F03" w:rsidRDefault="00E12680" w:rsidP="00D0146C">
      <w:pPr>
        <w:ind w:firstLineChars="300" w:firstLine="2160"/>
        <w:rPr>
          <w:rFonts w:ascii="ＤＦ特太ゴシック体" w:eastAsia="ＤＦ特太ゴシック体" w:hAnsi="ＤＦ特太ゴシック体" w:hint="eastAsia"/>
          <w:color w:val="FFC000" w:themeColor="accent4"/>
          <w:sz w:val="72"/>
          <w:szCs w:val="72"/>
        </w:rPr>
      </w:pPr>
      <w:r w:rsidRPr="00FF2F03">
        <w:rPr>
          <w:rFonts w:ascii="ＤＦ特太ゴシック体" w:eastAsia="ＤＦ特太ゴシック体" w:hAnsi="ＤＦ特太ゴシック体" w:hint="eastAsia"/>
          <w:color w:val="FFC000" w:themeColor="accent4"/>
          <w:sz w:val="72"/>
          <w:szCs w:val="72"/>
        </w:rPr>
        <w:t>日本三大桜の一つに称される滝桜</w:t>
      </w:r>
    </w:p>
    <w:p w:rsidR="00A45A19" w:rsidRPr="00FF2F03" w:rsidRDefault="00E12680" w:rsidP="00D0146C">
      <w:pPr>
        <w:ind w:firstLineChars="300" w:firstLine="2160"/>
        <w:rPr>
          <w:rFonts w:ascii="ＤＦ特太ゴシック体" w:eastAsia="ＤＦ特太ゴシック体" w:hAnsi="ＤＦ特太ゴシック体" w:hint="eastAsia"/>
          <w:color w:val="FFC000" w:themeColor="accent4"/>
          <w:sz w:val="72"/>
          <w:szCs w:val="72"/>
        </w:rPr>
      </w:pPr>
      <w:r w:rsidRPr="00FF2F03">
        <w:rPr>
          <w:rFonts w:ascii="ＤＦ特太ゴシック体" w:eastAsia="ＤＦ特太ゴシック体" w:hAnsi="ＤＦ特太ゴシック体" w:hint="eastAsia"/>
          <w:color w:val="FFC000" w:themeColor="accent4"/>
          <w:sz w:val="72"/>
          <w:szCs w:val="72"/>
        </w:rPr>
        <w:t>この春</w:t>
      </w:r>
      <w:r w:rsidR="00D96402" w:rsidRPr="00FF2F03">
        <w:rPr>
          <w:rFonts w:ascii="ＤＦ特太ゴシック体" w:eastAsia="ＤＦ特太ゴシック体" w:hAnsi="ＤＦ特太ゴシック体" w:hint="eastAsia"/>
          <w:color w:val="FFC000" w:themeColor="accent4"/>
          <w:sz w:val="72"/>
          <w:szCs w:val="72"/>
        </w:rPr>
        <w:t>、</w:t>
      </w:r>
    </w:p>
    <w:p w:rsidR="00E12680" w:rsidRPr="00FF2F03" w:rsidRDefault="00FF2F03" w:rsidP="00D0146C">
      <w:pPr>
        <w:ind w:firstLineChars="300" w:firstLine="2160"/>
        <w:rPr>
          <w:rFonts w:ascii="ＤＦ特太ゴシック体" w:eastAsia="ＤＦ特太ゴシック体" w:hAnsi="ＤＦ特太ゴシック体" w:hint="eastAsia"/>
          <w:color w:val="FFC000" w:themeColor="accent4"/>
          <w:sz w:val="72"/>
          <w:szCs w:val="72"/>
        </w:rPr>
      </w:pPr>
      <w:r w:rsidRPr="00FF2F03">
        <w:rPr>
          <w:rFonts w:ascii="ＤＦ特太ゴシック体" w:eastAsia="ＤＦ特太ゴシック体" w:hAnsi="ＤＦ特太ゴシック体" w:hint="eastAsia"/>
          <w:color w:val="FFC000" w:themeColor="accent4"/>
          <w:sz w:val="72"/>
          <w:szCs w:val="72"/>
        </w:rPr>
        <w:t>全国各地から訪れる観光客へ</w:t>
      </w:r>
    </w:p>
    <w:p w:rsidR="00E12680" w:rsidRPr="00FF2F03" w:rsidRDefault="00B515E4" w:rsidP="00733D67">
      <w:pPr>
        <w:ind w:firstLineChars="1000" w:firstLine="2100"/>
        <w:rPr>
          <w:rFonts w:ascii="ＤＦ特太ゴシック体" w:eastAsia="ＤＦ特太ゴシック体" w:hAnsi="ＤＦ特太ゴシック体" w:hint="eastAsia"/>
          <w:sz w:val="72"/>
          <w:szCs w:val="7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8EC2B" wp14:editId="1E58D868">
                <wp:simplePos x="0" y="0"/>
                <wp:positionH relativeFrom="column">
                  <wp:posOffset>-428247</wp:posOffset>
                </wp:positionH>
                <wp:positionV relativeFrom="paragraph">
                  <wp:posOffset>10669712</wp:posOffset>
                </wp:positionV>
                <wp:extent cx="8609744" cy="3380198"/>
                <wp:effectExtent l="0" t="0" r="2032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9744" cy="33801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15E4" w:rsidRDefault="00B515E4" w:rsidP="00B515E4">
                            <w:pPr>
                              <w:ind w:firstLineChars="50" w:firstLine="280"/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515E4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日　時：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>令和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３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>年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４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>月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 xml:space="preserve">　土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>日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４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>時間程度</w:t>
                            </w:r>
                          </w:p>
                          <w:p w:rsidR="00B515E4" w:rsidRPr="00B515E4" w:rsidRDefault="00B515E4" w:rsidP="00B515E4">
                            <w:pPr>
                              <w:ind w:firstLineChars="50" w:firstLine="280"/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【予定】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36"/>
                                <w:szCs w:val="36"/>
                              </w:rPr>
                              <w:t>10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36"/>
                                <w:szCs w:val="36"/>
                              </w:rPr>
                              <w:t>土）、11（日）、17（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土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36"/>
                                <w:szCs w:val="36"/>
                              </w:rPr>
                              <w:t>）、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18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36"/>
                                <w:szCs w:val="36"/>
                              </w:rPr>
                              <w:t>（日）</w:t>
                            </w:r>
                          </w:p>
                          <w:p w:rsidR="00B515E4" w:rsidRPr="00B515E4" w:rsidRDefault="00B515E4" w:rsidP="00B515E4">
                            <w:pPr>
                              <w:ind w:firstLineChars="50" w:firstLine="280"/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515E4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場　所：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>滝桜周辺、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（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>ＪＲ三春駅、町内各所</w:t>
                            </w:r>
                            <w:r w:rsidRPr="00B515E4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）</w:t>
                            </w:r>
                          </w:p>
                          <w:p w:rsidR="00B515E4" w:rsidRPr="006755F3" w:rsidRDefault="00B515E4" w:rsidP="00B515E4">
                            <w:pPr>
                              <w:ind w:firstLineChars="50" w:firstLine="280"/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755F3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備　考</w:t>
                            </w:r>
                            <w:r w:rsidRPr="006755F3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：</w:t>
                            </w:r>
                            <w:r w:rsidR="006755F3" w:rsidRPr="006755F3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活動可能な日時に</w:t>
                            </w:r>
                            <w:r w:rsidR="006755F3" w:rsidRPr="006755F3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>ついては</w:t>
                            </w:r>
                            <w:r w:rsidR="006755F3" w:rsidRPr="006755F3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ご</w:t>
                            </w:r>
                            <w:r w:rsidR="006755F3" w:rsidRPr="006755F3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56"/>
                                <w:szCs w:val="56"/>
                              </w:rPr>
                              <w:t>相談</w:t>
                            </w:r>
                            <w:r w:rsidR="006755F3" w:rsidRPr="006755F3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56"/>
                                <w:szCs w:val="56"/>
                              </w:rPr>
                              <w:t>ください。</w:t>
                            </w:r>
                          </w:p>
                          <w:p w:rsidR="006755F3" w:rsidRPr="005C6899" w:rsidRDefault="006755F3" w:rsidP="00B515E4">
                            <w:pPr>
                              <w:ind w:firstLineChars="50" w:firstLine="200"/>
                              <w:rPr>
                                <w:rFonts w:ascii="HGP明朝E" w:eastAsia="HGP明朝E" w:hAnsi="HGP明朝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5C6899">
                              <w:rPr>
                                <w:rFonts w:ascii="HGP明朝E" w:eastAsia="HGP明朝E" w:hAnsi="HGP明朝E" w:hint="eastAsia"/>
                                <w:sz w:val="40"/>
                                <w:szCs w:val="40"/>
                              </w:rPr>
                              <w:t>※参加</w:t>
                            </w:r>
                            <w:r w:rsidRPr="005C6899">
                              <w:rPr>
                                <w:rFonts w:ascii="HGP明朝E" w:eastAsia="HGP明朝E" w:hAnsi="HGP明朝E"/>
                                <w:sz w:val="40"/>
                                <w:szCs w:val="40"/>
                              </w:rPr>
                              <w:t>希望者</w:t>
                            </w:r>
                            <w:r w:rsidRPr="005C6899">
                              <w:rPr>
                                <w:rFonts w:ascii="HGP明朝E" w:eastAsia="HGP明朝E" w:hAnsi="HGP明朝E" w:hint="eastAsia"/>
                                <w:sz w:val="40"/>
                                <w:szCs w:val="40"/>
                              </w:rPr>
                              <w:t>および</w:t>
                            </w:r>
                            <w:r w:rsidRPr="005C6899">
                              <w:rPr>
                                <w:rFonts w:ascii="HGP明朝E" w:eastAsia="HGP明朝E" w:hAnsi="HGP明朝E"/>
                                <w:sz w:val="40"/>
                                <w:szCs w:val="40"/>
                              </w:rPr>
                              <w:t>興味の</w:t>
                            </w:r>
                            <w:r w:rsidRPr="005C6899">
                              <w:rPr>
                                <w:rFonts w:ascii="HGP明朝E" w:eastAsia="HGP明朝E" w:hAnsi="HGP明朝E" w:hint="eastAsia"/>
                                <w:sz w:val="40"/>
                                <w:szCs w:val="40"/>
                              </w:rPr>
                              <w:t>ある</w:t>
                            </w:r>
                            <w:r w:rsidRPr="005C6899">
                              <w:rPr>
                                <w:rFonts w:ascii="HGP明朝E" w:eastAsia="HGP明朝E" w:hAnsi="HGP明朝E"/>
                                <w:sz w:val="40"/>
                                <w:szCs w:val="40"/>
                              </w:rPr>
                              <w:t>方は、職員室教頭席（遠藤健）まで</w:t>
                            </w:r>
                          </w:p>
                          <w:p w:rsidR="006755F3" w:rsidRPr="005C6899" w:rsidRDefault="006755F3" w:rsidP="00B515E4">
                            <w:pPr>
                              <w:ind w:firstLineChars="50" w:firstLine="200"/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  <w:r w:rsidR="005C689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5C6899"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　</w:t>
                            </w:r>
                            <w:r w:rsidR="005C689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5C6899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5C6899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24"/>
                                <w:szCs w:val="24"/>
                              </w:rPr>
                              <w:t>校</w:t>
                            </w:r>
                            <w:bookmarkStart w:id="0" w:name="_GoBack"/>
                            <w:bookmarkEnd w:id="0"/>
                            <w:r w:rsidRPr="005C6899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24"/>
                                <w:szCs w:val="24"/>
                              </w:rPr>
                              <w:t>内</w:t>
                            </w:r>
                            <w:r w:rsidR="005C6899" w:rsidRPr="005C6899">
                              <w:rPr>
                                <w:rFonts w:ascii="ＤＦ特太ゴシック体" w:eastAsia="ＤＦ特太ゴシック体" w:hAnsi="ＤＦ特太ゴシック体" w:hint="eastAsia"/>
                                <w:color w:val="FF0000"/>
                                <w:sz w:val="24"/>
                                <w:szCs w:val="24"/>
                              </w:rPr>
                              <w:t>〆切</w:t>
                            </w:r>
                            <w:r w:rsidR="005C6899" w:rsidRPr="005C6899">
                              <w:rPr>
                                <w:rFonts w:ascii="ＤＦ特太ゴシック体" w:eastAsia="ＤＦ特太ゴシック体" w:hAnsi="ＤＦ特太ゴシック体"/>
                                <w:color w:val="FF0000"/>
                                <w:sz w:val="24"/>
                                <w:szCs w:val="24"/>
                              </w:rPr>
                              <w:t>：３月１９日（金）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8E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7pt;margin-top:840.15pt;width:677.95pt;height:26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" fillcolor="window" strokeweight=".5pt">
                <v:textbox>
                  <w:txbxContent>
                    <w:p w:rsidR="00B515E4" w:rsidRDefault="00B515E4" w:rsidP="00B515E4">
                      <w:pPr>
                        <w:ind w:firstLineChars="50" w:firstLine="280"/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</w:pPr>
                      <w:r w:rsidRPr="00B515E4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日　時：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>令和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３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>年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４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>月</w:t>
                      </w:r>
                      <w:r w:rsidRPr="00B515E4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 xml:space="preserve">　土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>日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４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>時間程度</w:t>
                      </w:r>
                    </w:p>
                    <w:p w:rsidR="00B515E4" w:rsidRPr="00B515E4" w:rsidRDefault="00B515E4" w:rsidP="00B515E4">
                      <w:pPr>
                        <w:ind w:firstLineChars="50" w:firstLine="280"/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 xml:space="preserve">　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 xml:space="preserve">　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 xml:space="preserve">　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 xml:space="preserve">　</w:t>
                      </w:r>
                      <w:r w:rsidRPr="00B515E4"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36"/>
                          <w:szCs w:val="36"/>
                        </w:rPr>
                        <w:t>【予定】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36"/>
                          <w:szCs w:val="36"/>
                        </w:rPr>
                        <w:t>10</w:t>
                      </w:r>
                      <w:r w:rsidRPr="00B515E4"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36"/>
                          <w:szCs w:val="36"/>
                        </w:rPr>
                        <w:t>（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36"/>
                          <w:szCs w:val="36"/>
                        </w:rPr>
                        <w:t>土）、11（日）、17（</w:t>
                      </w:r>
                      <w:r w:rsidRPr="00B515E4"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36"/>
                          <w:szCs w:val="36"/>
                        </w:rPr>
                        <w:t>土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36"/>
                          <w:szCs w:val="36"/>
                        </w:rPr>
                        <w:t>）、</w:t>
                      </w:r>
                      <w:r w:rsidRPr="00B515E4"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36"/>
                          <w:szCs w:val="36"/>
                        </w:rPr>
                        <w:t>18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36"/>
                          <w:szCs w:val="36"/>
                        </w:rPr>
                        <w:t>（日）</w:t>
                      </w:r>
                    </w:p>
                    <w:p w:rsidR="00B515E4" w:rsidRPr="00B515E4" w:rsidRDefault="00B515E4" w:rsidP="00B515E4">
                      <w:pPr>
                        <w:ind w:firstLineChars="50" w:firstLine="280"/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</w:pPr>
                      <w:r w:rsidRPr="00B515E4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場　所：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>滝桜周辺、</w:t>
                      </w:r>
                      <w:r w:rsidRPr="00B515E4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（</w:t>
                      </w:r>
                      <w:r w:rsidRPr="00B515E4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>ＪＲ三春駅、町内各所</w:t>
                      </w:r>
                      <w:r w:rsidRPr="00B515E4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）</w:t>
                      </w:r>
                    </w:p>
                    <w:p w:rsidR="00B515E4" w:rsidRPr="006755F3" w:rsidRDefault="00B515E4" w:rsidP="00B515E4">
                      <w:pPr>
                        <w:ind w:firstLineChars="50" w:firstLine="280"/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</w:pPr>
                      <w:r w:rsidRPr="006755F3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備　考</w:t>
                      </w:r>
                      <w:r w:rsidRPr="006755F3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：</w:t>
                      </w:r>
                      <w:r w:rsidR="006755F3" w:rsidRPr="006755F3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活動可能な日時に</w:t>
                      </w:r>
                      <w:r w:rsidR="006755F3" w:rsidRPr="006755F3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>ついては</w:t>
                      </w:r>
                      <w:r w:rsidR="006755F3" w:rsidRPr="006755F3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ご</w:t>
                      </w:r>
                      <w:r w:rsidR="006755F3" w:rsidRPr="006755F3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56"/>
                          <w:szCs w:val="56"/>
                        </w:rPr>
                        <w:t>相談</w:t>
                      </w:r>
                      <w:r w:rsidR="006755F3" w:rsidRPr="006755F3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56"/>
                          <w:szCs w:val="56"/>
                        </w:rPr>
                        <w:t>ください。</w:t>
                      </w:r>
                    </w:p>
                    <w:p w:rsidR="006755F3" w:rsidRPr="005C6899" w:rsidRDefault="006755F3" w:rsidP="00B515E4">
                      <w:pPr>
                        <w:ind w:firstLineChars="50" w:firstLine="200"/>
                        <w:rPr>
                          <w:rFonts w:ascii="HGP明朝E" w:eastAsia="HGP明朝E" w:hAnsi="HGP明朝E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5C6899">
                        <w:rPr>
                          <w:rFonts w:ascii="HGP明朝E" w:eastAsia="HGP明朝E" w:hAnsi="HGP明朝E" w:hint="eastAsia"/>
                          <w:sz w:val="40"/>
                          <w:szCs w:val="40"/>
                        </w:rPr>
                        <w:t>※参加</w:t>
                      </w:r>
                      <w:r w:rsidRPr="005C6899">
                        <w:rPr>
                          <w:rFonts w:ascii="HGP明朝E" w:eastAsia="HGP明朝E" w:hAnsi="HGP明朝E"/>
                          <w:sz w:val="40"/>
                          <w:szCs w:val="40"/>
                        </w:rPr>
                        <w:t>希望者</w:t>
                      </w:r>
                      <w:r w:rsidRPr="005C6899">
                        <w:rPr>
                          <w:rFonts w:ascii="HGP明朝E" w:eastAsia="HGP明朝E" w:hAnsi="HGP明朝E" w:hint="eastAsia"/>
                          <w:sz w:val="40"/>
                          <w:szCs w:val="40"/>
                        </w:rPr>
                        <w:t>および</w:t>
                      </w:r>
                      <w:r w:rsidRPr="005C6899">
                        <w:rPr>
                          <w:rFonts w:ascii="HGP明朝E" w:eastAsia="HGP明朝E" w:hAnsi="HGP明朝E"/>
                          <w:sz w:val="40"/>
                          <w:szCs w:val="40"/>
                        </w:rPr>
                        <w:t>興味の</w:t>
                      </w:r>
                      <w:r w:rsidRPr="005C6899">
                        <w:rPr>
                          <w:rFonts w:ascii="HGP明朝E" w:eastAsia="HGP明朝E" w:hAnsi="HGP明朝E" w:hint="eastAsia"/>
                          <w:sz w:val="40"/>
                          <w:szCs w:val="40"/>
                        </w:rPr>
                        <w:t>ある</w:t>
                      </w:r>
                      <w:r w:rsidRPr="005C6899">
                        <w:rPr>
                          <w:rFonts w:ascii="HGP明朝E" w:eastAsia="HGP明朝E" w:hAnsi="HGP明朝E"/>
                          <w:sz w:val="40"/>
                          <w:szCs w:val="40"/>
                        </w:rPr>
                        <w:t>方は、職員室教頭席（遠藤健）まで</w:t>
                      </w:r>
                    </w:p>
                    <w:p w:rsidR="006755F3" w:rsidRPr="005C6899" w:rsidRDefault="006755F3" w:rsidP="00B515E4">
                      <w:pPr>
                        <w:ind w:firstLineChars="50" w:firstLine="200"/>
                        <w:rPr>
                          <w:rFonts w:ascii="ＤＦ特太ゴシック体" w:eastAsia="ＤＦ特太ゴシック体" w:hAnsi="ＤＦ特太ゴシック体"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sz w:val="40"/>
                          <w:szCs w:val="40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　　　　　　　　　　　　　　　　　　　　　　　</w:t>
                      </w:r>
                      <w:r w:rsidR="005C6899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5C6899"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　</w:t>
                      </w:r>
                      <w:r w:rsidR="005C6899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5C6899">
                        <w:rPr>
                          <w:sz w:val="22"/>
                        </w:rPr>
                        <w:t xml:space="preserve">　　</w:t>
                      </w:r>
                      <w:r w:rsidRPr="005C6899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24"/>
                          <w:szCs w:val="24"/>
                        </w:rPr>
                        <w:t>校</w:t>
                      </w:r>
                      <w:bookmarkStart w:id="1" w:name="_GoBack"/>
                      <w:bookmarkEnd w:id="1"/>
                      <w:r w:rsidRPr="005C6899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24"/>
                          <w:szCs w:val="24"/>
                        </w:rPr>
                        <w:t>内</w:t>
                      </w:r>
                      <w:r w:rsidR="005C6899" w:rsidRPr="005C6899">
                        <w:rPr>
                          <w:rFonts w:ascii="ＤＦ特太ゴシック体" w:eastAsia="ＤＦ特太ゴシック体" w:hAnsi="ＤＦ特太ゴシック体" w:hint="eastAsia"/>
                          <w:color w:val="FF0000"/>
                          <w:sz w:val="24"/>
                          <w:szCs w:val="24"/>
                        </w:rPr>
                        <w:t>〆切</w:t>
                      </w:r>
                      <w:r w:rsidR="005C6899" w:rsidRPr="005C6899">
                        <w:rPr>
                          <w:rFonts w:ascii="ＤＦ特太ゴシック体" w:eastAsia="ＤＦ特太ゴシック体" w:hAnsi="ＤＦ特太ゴシック体"/>
                          <w:color w:val="FF0000"/>
                          <w:sz w:val="24"/>
                          <w:szCs w:val="24"/>
                        </w:rPr>
                        <w:t>：３月１９日（金）</w:t>
                      </w:r>
                    </w:p>
                  </w:txbxContent>
                </v:textbox>
              </v:shape>
            </w:pict>
          </mc:Fallback>
        </mc:AlternateContent>
      </w:r>
      <w:r w:rsidR="00FF2F03" w:rsidRPr="00FF2F03">
        <w:rPr>
          <w:rFonts w:ascii="ＤＦ特太ゴシック体" w:eastAsia="ＤＦ特太ゴシック体" w:hAnsi="ＤＦ特太ゴシック体" w:hint="eastAsia"/>
          <w:color w:val="FFC000" w:themeColor="accent4"/>
          <w:sz w:val="72"/>
          <w:szCs w:val="72"/>
        </w:rPr>
        <w:t>三春町のよさを伝えてみませんか</w:t>
      </w:r>
      <w:r w:rsidR="00E12680" w:rsidRPr="00FF2F03">
        <w:rPr>
          <w:rFonts w:ascii="ＤＦ特太ゴシック体" w:eastAsia="ＤＦ特太ゴシック体" w:hAnsi="ＤＦ特太ゴシック体" w:hint="eastAsia"/>
          <w:color w:val="FFC000" w:themeColor="accent4"/>
          <w:sz w:val="72"/>
          <w:szCs w:val="72"/>
        </w:rPr>
        <w:t>？</w:t>
      </w:r>
    </w:p>
    <w:p w:rsidR="00384C06" w:rsidRPr="00055810" w:rsidRDefault="00D0146C" w:rsidP="00A01056">
      <w:pPr>
        <w:tabs>
          <w:tab w:val="left" w:pos="2894"/>
        </w:tabs>
        <w:rPr>
          <w:color w:val="F4B083" w:themeColor="accent2" w:themeTint="99"/>
        </w:rPr>
      </w:pPr>
      <w:r>
        <w:rPr>
          <w:rFonts w:ascii="HGP明朝E" w:eastAsia="HGP明朝E" w:hAnsi="HGP明朝E" w:hint="eastAsia"/>
          <w:noProof/>
          <w:sz w:val="96"/>
          <w:szCs w:val="9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-405130</wp:posOffset>
            </wp:positionH>
            <wp:positionV relativeFrom="margin">
              <wp:align>top</wp:align>
            </wp:positionV>
            <wp:extent cx="9918400" cy="14104620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400" cy="141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56">
        <w:tab/>
      </w:r>
    </w:p>
    <w:sectPr w:rsidR="00384C06" w:rsidRPr="00055810" w:rsidSect="00055810">
      <w:pgSz w:w="16838" w:h="23811" w:code="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4C"/>
    <w:rsid w:val="00055810"/>
    <w:rsid w:val="000B3399"/>
    <w:rsid w:val="00384C06"/>
    <w:rsid w:val="005C6899"/>
    <w:rsid w:val="006755F3"/>
    <w:rsid w:val="006D6D5B"/>
    <w:rsid w:val="00733D67"/>
    <w:rsid w:val="00A01056"/>
    <w:rsid w:val="00A45A19"/>
    <w:rsid w:val="00AB4D4C"/>
    <w:rsid w:val="00AD21A7"/>
    <w:rsid w:val="00B515E4"/>
    <w:rsid w:val="00B53A14"/>
    <w:rsid w:val="00D0146C"/>
    <w:rsid w:val="00D96402"/>
    <w:rsid w:val="00E12680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99D31"/>
  <w15:chartTrackingRefBased/>
  <w15:docId w15:val="{34747000-CF2E-4F1B-9013-BD0762BD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1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endo.takeshi</dc:creator>
  <cp:keywords/>
  <dc:description/>
  <cp:lastModifiedBy>endo.takeshi</cp:lastModifiedBy>
  <cp:revision>9</cp:revision>
  <cp:lastPrinted>2021-02-19T00:02:00Z</cp:lastPrinted>
  <dcterms:created xsi:type="dcterms:W3CDTF">2021-02-18T05:11:00Z</dcterms:created>
  <dcterms:modified xsi:type="dcterms:W3CDTF">2021-02-24T05:59:00Z</dcterms:modified>
</cp:coreProperties>
</file>